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B" w:rsidRDefault="0069012B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</w:p>
    <w:p w:rsidR="002C20FC" w:rsidRDefault="00C308A1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SHASCNA 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>Treasurer Report:</w:t>
      </w:r>
      <w:r w:rsidR="00254DA6">
        <w:rPr>
          <w:rFonts w:ascii="Times New Roman" w:eastAsia="Times New Roman" w:hAnsi="Times New Roman"/>
          <w:b/>
          <w:bCs/>
          <w:iCs/>
          <w:u w:val="single"/>
        </w:rPr>
        <w:t xml:space="preserve">  February</w:t>
      </w:r>
      <w:r>
        <w:rPr>
          <w:rFonts w:ascii="Times New Roman" w:eastAsia="Times New Roman" w:hAnsi="Times New Roman"/>
          <w:b/>
          <w:bCs/>
          <w:iCs/>
          <w:u w:val="single"/>
        </w:rPr>
        <w:t xml:space="preserve"> 201</w:t>
      </w:r>
      <w:r w:rsidR="00C570AF">
        <w:rPr>
          <w:rFonts w:ascii="Times New Roman" w:eastAsia="Times New Roman" w:hAnsi="Times New Roman"/>
          <w:b/>
          <w:bCs/>
          <w:iCs/>
          <w:u w:val="single"/>
        </w:rPr>
        <w:t>5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</w:p>
    <w:p w:rsidR="00C308A1" w:rsidRPr="005F7983" w:rsidRDefault="00C308A1" w:rsidP="002C20FC">
      <w:pPr>
        <w:spacing w:after="0" w:line="240" w:lineRule="auto"/>
        <w:rPr>
          <w:rFonts w:ascii="Times New Roman" w:eastAsia="Times New Roman" w:hAnsi="Times New Roman"/>
          <w:bCs/>
          <w:i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2105"/>
        <w:gridCol w:w="103"/>
        <w:gridCol w:w="1337"/>
        <w:gridCol w:w="2542"/>
      </w:tblGrid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Beginning Balance: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C57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$8</w:t>
            </w:r>
            <w:r w:rsidR="00C570AF">
              <w:rPr>
                <w:rFonts w:cs="Calibri"/>
                <w:b/>
                <w:bCs/>
                <w:color w:val="000000"/>
              </w:rPr>
              <w:t>65.00</w:t>
            </w: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36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Income</w:t>
            </w:r>
            <w:r w:rsidR="002C20FC" w:rsidRPr="005C17D1">
              <w:rPr>
                <w:rFonts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Group</w:t>
            </w: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Donations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254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5C17D1">
              <w:rPr>
                <w:rFonts w:cs="Calibri"/>
                <w:color w:val="000000"/>
              </w:rPr>
              <w:t>$</w:t>
            </w:r>
            <w:r w:rsidR="00254DA6">
              <w:rPr>
                <w:rFonts w:cs="Calibri"/>
                <w:color w:val="000000"/>
              </w:rPr>
              <w:t>879</w:t>
            </w:r>
            <w:r w:rsidR="00C570AF">
              <w:rPr>
                <w:rFonts w:cs="Calibri"/>
                <w:color w:val="000000"/>
              </w:rPr>
              <w:t>.</w:t>
            </w:r>
            <w:r w:rsidR="00254DA6">
              <w:rPr>
                <w:rFonts w:cs="Calibri"/>
                <w:color w:val="000000"/>
              </w:rPr>
              <w:t>38</w:t>
            </w:r>
            <w:r w:rsidRPr="005C17D1">
              <w:rPr>
                <w:rFonts w:cs="Calibri"/>
                <w:color w:val="000000"/>
              </w:rPr>
              <w:t xml:space="preserve"> </w:t>
            </w: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54DA6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Voided check from TRSO due to overpayment of literature</w:t>
            </w:r>
            <w:r w:rsidR="002C20FC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  <w:r w:rsidR="002C20FC"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146.06</w:t>
            </w: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36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5C17D1">
              <w:rPr>
                <w:rFonts w:cs="Calibri"/>
                <w:b/>
                <w:bCs/>
                <w:color w:val="000000"/>
                <w:sz w:val="28"/>
                <w:szCs w:val="28"/>
              </w:rPr>
              <w:t>Expenses:</w:t>
            </w:r>
          </w:p>
        </w:tc>
        <w:tc>
          <w:tcPr>
            <w:tcW w:w="22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17D1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C570AF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17D1">
              <w:rPr>
                <w:rFonts w:cs="Calibri"/>
                <w:b/>
                <w:bCs/>
                <w:color w:val="000000"/>
              </w:rPr>
              <w:t>Reason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</w:t>
            </w:r>
            <w:proofErr w:type="spellStart"/>
            <w:r w:rsidR="002C20FC" w:rsidRPr="005C17D1">
              <w:rPr>
                <w:rFonts w:cs="Calibri"/>
                <w:b/>
                <w:bCs/>
                <w:color w:val="000000"/>
              </w:rPr>
              <w:t>Amt</w:t>
            </w:r>
            <w:proofErr w:type="spellEnd"/>
          </w:p>
        </w:tc>
      </w:tr>
      <w:tr w:rsidR="002C20FC" w:rsidRPr="005C17D1" w:rsidTr="00C570AF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54DA6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Secretary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Ink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$50.07</w:t>
            </w:r>
          </w:p>
        </w:tc>
      </w:tr>
      <w:tr w:rsidR="002C20FC" w:rsidRPr="005C17D1" w:rsidTr="00C570AF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C570AF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 Committee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Literature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$88.76</w:t>
            </w:r>
          </w:p>
        </w:tc>
      </w:tr>
      <w:tr w:rsidR="002C20FC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54DA6" w:rsidP="00EE76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Executive committee fund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Reprint Area Guidelines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254D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$66.87</w:t>
            </w:r>
          </w:p>
        </w:tc>
      </w:tr>
      <w:tr w:rsidR="00254DA6" w:rsidRPr="005C17D1" w:rsidTr="008B1A3C">
        <w:trPr>
          <w:trHeight w:val="290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C17D1">
              <w:rPr>
                <w:rFonts w:cs="Calibri"/>
                <w:color w:val="000000"/>
              </w:rPr>
              <w:t>Regional Donation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Donation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$551.84</w:t>
            </w:r>
          </w:p>
        </w:tc>
      </w:tr>
      <w:tr w:rsidR="00254DA6" w:rsidRPr="005C17D1" w:rsidTr="008B1A3C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World Donation</w:t>
            </w: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Donation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5C17D1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$367.90</w:t>
            </w:r>
          </w:p>
        </w:tc>
      </w:tr>
      <w:tr w:rsidR="002C20FC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Total Area Expenses: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54DA6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$1,125.44</w:t>
            </w: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C17D1">
              <w:rPr>
                <w:rFonts w:cs="Calibri"/>
                <w:b/>
                <w:bCs/>
                <w:color w:val="000000"/>
                <w:sz w:val="24"/>
                <w:szCs w:val="24"/>
              </w:rPr>
              <w:t>Total Activities Expenses: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305"/>
        </w:trPr>
        <w:tc>
          <w:tcPr>
            <w:tcW w:w="3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C308A1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Total in SH</w:t>
            </w:r>
            <w:r w:rsidR="00EE7651">
              <w:rPr>
                <w:rFonts w:cs="Calibri"/>
                <w:b/>
                <w:bCs/>
                <w:color w:val="000000"/>
                <w:sz w:val="24"/>
                <w:szCs w:val="24"/>
              </w:rPr>
              <w:t>ASCNA Account after income &amp; expenses: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C308A1" w:rsidP="00C57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="00254DA6">
              <w:rPr>
                <w:rFonts w:cs="Calibri"/>
                <w:color w:val="000000"/>
              </w:rPr>
              <w:t>7</w:t>
            </w:r>
            <w:r w:rsidR="00C570AF">
              <w:rPr>
                <w:rFonts w:cs="Calibri"/>
                <w:color w:val="000000"/>
              </w:rPr>
              <w:t>65.00</w:t>
            </w:r>
          </w:p>
        </w:tc>
      </w:tr>
      <w:tr w:rsidR="0069012B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9012B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9012B" w:rsidRPr="005C17D1" w:rsidTr="00C570AF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5C17D1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C20FC" w:rsidRPr="005C17D1" w:rsidTr="00C570AF">
        <w:trPr>
          <w:trHeight w:val="29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C17D1">
              <w:rPr>
                <w:rFonts w:cs="Calibri"/>
                <w:color w:val="000000"/>
              </w:rPr>
              <w:t>Area Prudent Reserve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5C17D1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5C17D1" w:rsidRDefault="00C308A1" w:rsidP="0069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</w:t>
            </w:r>
            <w:r w:rsidR="00254DA6">
              <w:rPr>
                <w:rFonts w:cs="Calibri"/>
                <w:color w:val="000000"/>
              </w:rPr>
              <w:t>800</w:t>
            </w:r>
            <w:bookmarkStart w:id="0" w:name="_GoBack"/>
            <w:bookmarkEnd w:id="0"/>
            <w:r>
              <w:rPr>
                <w:rFonts w:cs="Calibri"/>
                <w:color w:val="000000"/>
              </w:rPr>
              <w:t>.00</w:t>
            </w:r>
          </w:p>
        </w:tc>
      </w:tr>
    </w:tbl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2C20FC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Thank you</w:t>
      </w:r>
      <w:proofErr w:type="gramStart"/>
      <w:r>
        <w:rPr>
          <w:rFonts w:cs="Calibri"/>
          <w:color w:val="000000"/>
          <w:sz w:val="24"/>
        </w:rPr>
        <w:t>,</w:t>
      </w:r>
      <w:proofErr w:type="gramEnd"/>
      <w:r>
        <w:rPr>
          <w:rFonts w:cs="Calibri"/>
          <w:color w:val="000000"/>
          <w:sz w:val="24"/>
        </w:rPr>
        <w:br/>
        <w:t>Sarah T.</w:t>
      </w:r>
    </w:p>
    <w:p w:rsidR="00254DA6" w:rsidRPr="00254DA6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SHASCNA Treasurer</w:t>
      </w:r>
    </w:p>
    <w:sectPr w:rsidR="00254DA6" w:rsidRPr="0025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0A" w:rsidRDefault="00A47B0A" w:rsidP="0069012B">
      <w:pPr>
        <w:spacing w:after="0" w:line="240" w:lineRule="auto"/>
      </w:pPr>
      <w:r>
        <w:separator/>
      </w:r>
    </w:p>
  </w:endnote>
  <w:endnote w:type="continuationSeparator" w:id="0">
    <w:p w:rsidR="00A47B0A" w:rsidRDefault="00A47B0A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0A" w:rsidRDefault="00A47B0A" w:rsidP="0069012B">
      <w:pPr>
        <w:spacing w:after="0" w:line="240" w:lineRule="auto"/>
      </w:pPr>
      <w:r>
        <w:separator/>
      </w:r>
    </w:p>
  </w:footnote>
  <w:footnote w:type="continuationSeparator" w:id="0">
    <w:p w:rsidR="00A47B0A" w:rsidRDefault="00A47B0A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B" w:rsidRPr="0069012B" w:rsidRDefault="0069012B" w:rsidP="0069012B">
    <w:pPr>
      <w:spacing w:before="80"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NARCOTICS ANONYMOUS</w:t>
    </w:r>
  </w:p>
  <w:p w:rsidR="0069012B" w:rsidRPr="0069012B" w:rsidRDefault="0069012B" w:rsidP="0069012B">
    <w:pPr>
      <w:framePr w:hSpace="180" w:wrap="auto" w:vAnchor="text" w:hAnchor="page" w:x="1441" w:y="1"/>
      <w:spacing w:after="0" w:line="720" w:lineRule="atLeast"/>
      <w:jc w:val="right"/>
      <w:rPr>
        <w:rFonts w:ascii="Bookman" w:eastAsia="Times New Roman" w:hAnsi="Bookman"/>
        <w:szCs w:val="20"/>
      </w:rPr>
    </w:pPr>
    <w:r w:rsidRPr="0069012B">
      <w:rPr>
        <w:rFonts w:ascii="Bookman" w:eastAsia="Times New Roman" w:hAnsi="Bookman"/>
        <w:szCs w:val="20"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 o:ole="" fillcolor="window">
          <v:imagedata r:id="rId1" o:title=""/>
        </v:shape>
        <o:OLEObject Type="Embed" ProgID="MSDraw" ShapeID="_x0000_i1025" DrawAspect="Content" ObjectID="_1484722381" r:id="rId2">
          <o:FieldCodes>\* mergeformat</o:FieldCodes>
        </o:OLEObject>
      </w:object>
    </w:r>
  </w:p>
  <w:p w:rsidR="0069012B" w:rsidRPr="0069012B" w:rsidRDefault="0069012B" w:rsidP="0069012B">
    <w:pPr>
      <w:spacing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South Hills Area Service Committee</w:t>
    </w:r>
  </w:p>
  <w:p w:rsidR="0069012B" w:rsidRPr="0069012B" w:rsidRDefault="00C07296" w:rsidP="0069012B">
    <w:pPr>
      <w:spacing w:after="0" w:line="240" w:lineRule="atLeast"/>
      <w:jc w:val="right"/>
      <w:rPr>
        <w:rFonts w:ascii="Arial" w:eastAsia="Times New Roman" w:hAnsi="Arial"/>
        <w:szCs w:val="20"/>
      </w:rPr>
    </w:pPr>
    <w:r>
      <w:rPr>
        <w:rFonts w:ascii="Arial" w:eastAsia="Times New Roman" w:hAnsi="Arial"/>
        <w:szCs w:val="20"/>
      </w:rPr>
      <w:t>PO Box 7902</w:t>
    </w:r>
    <w:r w:rsidR="0069012B" w:rsidRPr="0069012B">
      <w:rPr>
        <w:rFonts w:ascii="Arial" w:eastAsia="Times New Roman" w:hAnsi="Arial"/>
        <w:szCs w:val="20"/>
      </w:rPr>
      <w:t>9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>Pittsburgh, PA 15216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 xml:space="preserve">Regional </w:t>
    </w:r>
    <w:proofErr w:type="spellStart"/>
    <w:r w:rsidRPr="0069012B">
      <w:rPr>
        <w:rFonts w:ascii="Arial" w:eastAsia="Times New Roman" w:hAnsi="Arial"/>
        <w:szCs w:val="20"/>
        <w:lang w:val="es-ES_tradnl"/>
      </w:rPr>
      <w:t>Helpline</w:t>
    </w:r>
    <w:proofErr w:type="spellEnd"/>
    <w:r w:rsidRPr="0069012B">
      <w:rPr>
        <w:rFonts w:ascii="Arial" w:eastAsia="Times New Roman" w:hAnsi="Arial"/>
        <w:szCs w:val="20"/>
        <w:lang w:val="es-ES_tradnl"/>
      </w:rPr>
      <w:t xml:space="preserve"> (412) 391-5247</w:t>
    </w:r>
  </w:p>
  <w:p w:rsidR="0069012B" w:rsidRPr="0069012B" w:rsidRDefault="0069012B" w:rsidP="0069012B">
    <w:pPr>
      <w:spacing w:after="0" w:line="240" w:lineRule="auto"/>
      <w:jc w:val="right"/>
      <w:rPr>
        <w:rFonts w:ascii="Arial" w:eastAsia="Times New Roman" w:hAnsi="Arial"/>
        <w:szCs w:val="20"/>
      </w:rPr>
    </w:pPr>
    <w:r w:rsidRPr="0069012B">
      <w:rPr>
        <w:rFonts w:ascii="Arial" w:eastAsia="Times New Roman" w:hAnsi="Arial"/>
        <w:szCs w:val="20"/>
      </w:rPr>
      <w:t xml:space="preserve">    www.southhillsna.org</w:t>
    </w:r>
  </w:p>
  <w:p w:rsidR="0069012B" w:rsidRDefault="00690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C"/>
    <w:rsid w:val="001B2719"/>
    <w:rsid w:val="00254DA6"/>
    <w:rsid w:val="002C20FC"/>
    <w:rsid w:val="00651B08"/>
    <w:rsid w:val="00681F0E"/>
    <w:rsid w:val="0069012B"/>
    <w:rsid w:val="00873F5A"/>
    <w:rsid w:val="00A47B0A"/>
    <w:rsid w:val="00C07296"/>
    <w:rsid w:val="00C308A1"/>
    <w:rsid w:val="00C570AF"/>
    <w:rsid w:val="00D55CA7"/>
    <w:rsid w:val="00DA7F2D"/>
    <w:rsid w:val="00E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6DC99-C745-44DC-A9C4-58F61C24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20F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Microsoft account</cp:lastModifiedBy>
  <cp:revision>2</cp:revision>
  <dcterms:created xsi:type="dcterms:W3CDTF">2015-02-06T15:07:00Z</dcterms:created>
  <dcterms:modified xsi:type="dcterms:W3CDTF">2015-02-06T15:07:00Z</dcterms:modified>
</cp:coreProperties>
</file>